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 w:rsidRPr="00E845BC">
        <w:rPr>
          <w:b/>
          <w:i/>
          <w:iCs/>
          <w:color w:val="000000"/>
          <w:sz w:val="40"/>
          <w:szCs w:val="40"/>
          <w:u w:val="single"/>
        </w:rPr>
        <w:t>Темп, динамические оттенки.</w:t>
      </w:r>
    </w:p>
    <w:p w:rsid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E845BC">
        <w:rPr>
          <w:color w:val="000000"/>
          <w:sz w:val="28"/>
          <w:szCs w:val="28"/>
        </w:rPr>
        <w:t>Что такое темп: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А) скорость исполнения музыки;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Б) сила звучания музыки;</w:t>
      </w:r>
    </w:p>
    <w:p w:rsid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В) окраска звучания.</w:t>
      </w:r>
    </w:p>
    <w:p w:rsid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2. Где, как правило, обозначается темп: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А) в конце музыкального произведения;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Б) в середине музыкального произведения;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В) в начале музыкального произведения.</w:t>
      </w:r>
    </w:p>
    <w:p w:rsid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3. Что такое динамические оттенки: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А) изменение скорости исполнения;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Б) изменение громкости звучания в процессе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исполнения музыкального произведения;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В) изменение высоты звучания.</w:t>
      </w:r>
    </w:p>
    <w:p w:rsid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4. К тихим, слабым динамическим оттенкам относятся: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А) форте, фортиссимо;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Б) меццо-пиано, меццо-форте;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В) пиано, пианиссимо.</w:t>
      </w:r>
    </w:p>
    <w:p w:rsid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5. К громким, сильным динамическим оттенкам относятся: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А) меццо-пиано, меццо-форте;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Б) форте, фортиссимо;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В) пиано, пианиссимо.</w:t>
      </w:r>
    </w:p>
    <w:p w:rsid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6. Как обозначается постепенное ослабление звучности: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845BC">
        <w:rPr>
          <w:color w:val="000000"/>
          <w:sz w:val="28"/>
          <w:szCs w:val="28"/>
        </w:rPr>
        <w:t>А</w:t>
      </w:r>
      <w:r w:rsidRPr="00E845BC">
        <w:rPr>
          <w:color w:val="000000"/>
          <w:sz w:val="28"/>
          <w:szCs w:val="28"/>
          <w:lang w:val="en-US"/>
        </w:rPr>
        <w:t>) crescendo;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845BC">
        <w:rPr>
          <w:color w:val="000000"/>
          <w:sz w:val="28"/>
          <w:szCs w:val="28"/>
        </w:rPr>
        <w:t>Б</w:t>
      </w:r>
      <w:r w:rsidRPr="00E845BC">
        <w:rPr>
          <w:color w:val="000000"/>
          <w:sz w:val="28"/>
          <w:szCs w:val="28"/>
          <w:lang w:val="en-US"/>
        </w:rPr>
        <w:t>) diminuendo;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845BC">
        <w:rPr>
          <w:color w:val="000000"/>
          <w:sz w:val="28"/>
          <w:szCs w:val="28"/>
        </w:rPr>
        <w:t>В</w:t>
      </w:r>
      <w:r w:rsidRPr="00E845BC">
        <w:rPr>
          <w:color w:val="000000"/>
          <w:sz w:val="28"/>
          <w:szCs w:val="28"/>
          <w:lang w:val="en-US"/>
        </w:rPr>
        <w:t xml:space="preserve">) </w:t>
      </w:r>
      <w:proofErr w:type="spellStart"/>
      <w:r w:rsidRPr="00E845BC">
        <w:rPr>
          <w:color w:val="000000"/>
          <w:sz w:val="28"/>
          <w:szCs w:val="28"/>
          <w:lang w:val="en-US"/>
        </w:rPr>
        <w:t>ritenuto</w:t>
      </w:r>
      <w:proofErr w:type="spellEnd"/>
      <w:r w:rsidRPr="00E845BC">
        <w:rPr>
          <w:color w:val="000000"/>
          <w:sz w:val="28"/>
          <w:szCs w:val="28"/>
          <w:lang w:val="en-US"/>
        </w:rPr>
        <w:t>.</w:t>
      </w:r>
    </w:p>
    <w:p w:rsid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7. Как обозначается постепенное усиление силы звука: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845BC">
        <w:rPr>
          <w:color w:val="000000"/>
          <w:sz w:val="28"/>
          <w:szCs w:val="28"/>
        </w:rPr>
        <w:t>А</w:t>
      </w:r>
      <w:r w:rsidRPr="00E845BC">
        <w:rPr>
          <w:color w:val="000000"/>
          <w:sz w:val="28"/>
          <w:szCs w:val="28"/>
          <w:lang w:val="en-US"/>
        </w:rPr>
        <w:t>) mezzo forte;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845BC">
        <w:rPr>
          <w:color w:val="000000"/>
          <w:sz w:val="28"/>
          <w:szCs w:val="28"/>
        </w:rPr>
        <w:t>Б</w:t>
      </w:r>
      <w:r w:rsidRPr="00E845BC">
        <w:rPr>
          <w:color w:val="000000"/>
          <w:sz w:val="28"/>
          <w:szCs w:val="28"/>
          <w:lang w:val="en-US"/>
        </w:rPr>
        <w:t>) mezzo piano;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 xml:space="preserve">В) </w:t>
      </w:r>
      <w:proofErr w:type="spellStart"/>
      <w:r w:rsidRPr="00E845BC">
        <w:rPr>
          <w:color w:val="000000"/>
          <w:sz w:val="28"/>
          <w:szCs w:val="28"/>
        </w:rPr>
        <w:t>crescendo</w:t>
      </w:r>
      <w:proofErr w:type="spellEnd"/>
      <w:r w:rsidRPr="00E845BC">
        <w:rPr>
          <w:color w:val="000000"/>
          <w:sz w:val="28"/>
          <w:szCs w:val="28"/>
        </w:rPr>
        <w:t>.</w:t>
      </w:r>
    </w:p>
    <w:p w:rsid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8. Динамические оттенки очень важны: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А) для записи музыкального произведения;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Б) для точной передачи музыкального выражения;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В) для украшения нотной записи.</w:t>
      </w:r>
    </w:p>
    <w:p w:rsid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lastRenderedPageBreak/>
        <w:t>9. К медленным темпам относятся: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 xml:space="preserve">А) </w:t>
      </w:r>
      <w:proofErr w:type="spellStart"/>
      <w:r w:rsidRPr="00E845BC">
        <w:rPr>
          <w:color w:val="000000"/>
          <w:sz w:val="28"/>
          <w:szCs w:val="28"/>
        </w:rPr>
        <w:t>lento</w:t>
      </w:r>
      <w:proofErr w:type="spellEnd"/>
      <w:r w:rsidRPr="00E845BC">
        <w:rPr>
          <w:color w:val="000000"/>
          <w:sz w:val="28"/>
          <w:szCs w:val="28"/>
        </w:rPr>
        <w:t xml:space="preserve">, </w:t>
      </w:r>
      <w:proofErr w:type="spellStart"/>
      <w:r w:rsidRPr="00E845BC">
        <w:rPr>
          <w:color w:val="000000"/>
          <w:sz w:val="28"/>
          <w:szCs w:val="28"/>
        </w:rPr>
        <w:t>adagio</w:t>
      </w:r>
      <w:proofErr w:type="spellEnd"/>
      <w:r w:rsidRPr="00E845BC">
        <w:rPr>
          <w:color w:val="000000"/>
          <w:sz w:val="28"/>
          <w:szCs w:val="28"/>
        </w:rPr>
        <w:t>;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845BC">
        <w:rPr>
          <w:color w:val="000000"/>
          <w:sz w:val="28"/>
          <w:szCs w:val="28"/>
        </w:rPr>
        <w:t>Б</w:t>
      </w:r>
      <w:r w:rsidRPr="00E845BC">
        <w:rPr>
          <w:color w:val="000000"/>
          <w:sz w:val="28"/>
          <w:szCs w:val="28"/>
          <w:lang w:val="en-US"/>
        </w:rPr>
        <w:t>) allegro, vivo;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845BC">
        <w:rPr>
          <w:color w:val="000000"/>
          <w:sz w:val="28"/>
          <w:szCs w:val="28"/>
        </w:rPr>
        <w:t>В</w:t>
      </w:r>
      <w:r w:rsidRPr="00E845BC">
        <w:rPr>
          <w:color w:val="000000"/>
          <w:sz w:val="28"/>
          <w:szCs w:val="28"/>
          <w:lang w:val="en-US"/>
        </w:rPr>
        <w:t>) moderato, andantino.</w:t>
      </w:r>
    </w:p>
    <w:p w:rsid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10. К быстрым темпам относятся: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А) </w:t>
      </w:r>
      <w:proofErr w:type="spellStart"/>
      <w:r w:rsidRPr="00E845BC">
        <w:rPr>
          <w:color w:val="000000"/>
          <w:sz w:val="28"/>
          <w:szCs w:val="28"/>
        </w:rPr>
        <w:t>lento</w:t>
      </w:r>
      <w:proofErr w:type="spellEnd"/>
      <w:r w:rsidRPr="00E845BC">
        <w:rPr>
          <w:color w:val="000000"/>
          <w:sz w:val="28"/>
          <w:szCs w:val="28"/>
        </w:rPr>
        <w:t>, </w:t>
      </w:r>
      <w:proofErr w:type="spellStart"/>
      <w:r w:rsidRPr="00E845BC">
        <w:rPr>
          <w:color w:val="000000"/>
          <w:sz w:val="28"/>
          <w:szCs w:val="28"/>
        </w:rPr>
        <w:t>adagio</w:t>
      </w:r>
      <w:proofErr w:type="spellEnd"/>
      <w:r w:rsidRPr="00E845BC">
        <w:rPr>
          <w:color w:val="000000"/>
          <w:sz w:val="28"/>
          <w:szCs w:val="28"/>
        </w:rPr>
        <w:t>;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845BC">
        <w:rPr>
          <w:color w:val="000000"/>
          <w:sz w:val="28"/>
          <w:szCs w:val="28"/>
        </w:rPr>
        <w:t>Б</w:t>
      </w:r>
      <w:r w:rsidRPr="00E845BC">
        <w:rPr>
          <w:color w:val="000000"/>
          <w:sz w:val="28"/>
          <w:szCs w:val="28"/>
          <w:lang w:val="en-US"/>
        </w:rPr>
        <w:t>) allegro, vivo;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845BC">
        <w:rPr>
          <w:color w:val="000000"/>
          <w:sz w:val="28"/>
          <w:szCs w:val="28"/>
        </w:rPr>
        <w:t>В</w:t>
      </w:r>
      <w:r w:rsidRPr="00E845BC">
        <w:rPr>
          <w:color w:val="000000"/>
          <w:sz w:val="28"/>
          <w:szCs w:val="28"/>
          <w:lang w:val="en-US"/>
        </w:rPr>
        <w:t>) moderato, andantino.</w:t>
      </w:r>
    </w:p>
    <w:p w:rsid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>11. К умеренным темпам относятся: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5BC">
        <w:rPr>
          <w:color w:val="000000"/>
          <w:sz w:val="28"/>
          <w:szCs w:val="28"/>
        </w:rPr>
        <w:t xml:space="preserve">А) </w:t>
      </w:r>
      <w:proofErr w:type="spellStart"/>
      <w:r w:rsidRPr="00E845BC">
        <w:rPr>
          <w:color w:val="000000"/>
          <w:sz w:val="28"/>
          <w:szCs w:val="28"/>
        </w:rPr>
        <w:t>lento</w:t>
      </w:r>
      <w:proofErr w:type="spellEnd"/>
      <w:r w:rsidRPr="00E845BC">
        <w:rPr>
          <w:color w:val="000000"/>
          <w:sz w:val="28"/>
          <w:szCs w:val="28"/>
        </w:rPr>
        <w:t xml:space="preserve">, </w:t>
      </w:r>
      <w:proofErr w:type="spellStart"/>
      <w:r w:rsidRPr="00E845BC">
        <w:rPr>
          <w:color w:val="000000"/>
          <w:sz w:val="28"/>
          <w:szCs w:val="28"/>
        </w:rPr>
        <w:t>adagio</w:t>
      </w:r>
      <w:proofErr w:type="spellEnd"/>
      <w:r w:rsidRPr="00E845BC">
        <w:rPr>
          <w:color w:val="000000"/>
          <w:sz w:val="28"/>
          <w:szCs w:val="28"/>
        </w:rPr>
        <w:t>;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845BC">
        <w:rPr>
          <w:color w:val="000000"/>
          <w:sz w:val="28"/>
          <w:szCs w:val="28"/>
        </w:rPr>
        <w:t>Б</w:t>
      </w:r>
      <w:r w:rsidRPr="00E845BC">
        <w:rPr>
          <w:color w:val="000000"/>
          <w:sz w:val="28"/>
          <w:szCs w:val="28"/>
          <w:lang w:val="en-US"/>
        </w:rPr>
        <w:t>) allegro, vivo;</w:t>
      </w:r>
    </w:p>
    <w:p w:rsidR="00E845BC" w:rsidRPr="00E845BC" w:rsidRDefault="00E845BC" w:rsidP="00E845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845BC">
        <w:rPr>
          <w:color w:val="000000"/>
          <w:sz w:val="28"/>
          <w:szCs w:val="28"/>
        </w:rPr>
        <w:t>В</w:t>
      </w:r>
      <w:r w:rsidRPr="00E845BC">
        <w:rPr>
          <w:color w:val="000000"/>
          <w:sz w:val="28"/>
          <w:szCs w:val="28"/>
          <w:lang w:val="en-US"/>
        </w:rPr>
        <w:t>) moderato, andantino.</w:t>
      </w:r>
    </w:p>
    <w:p w:rsidR="007301F8" w:rsidRPr="00E845BC" w:rsidRDefault="007301F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301F8" w:rsidRPr="00E845BC" w:rsidSect="0073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75A2F"/>
    <w:multiLevelType w:val="multilevel"/>
    <w:tmpl w:val="7B28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5BC"/>
    <w:rsid w:val="007301F8"/>
    <w:rsid w:val="00E84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845B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84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5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2020-04-13T05:45:00Z</cp:lastPrinted>
  <dcterms:created xsi:type="dcterms:W3CDTF">2020-04-13T05:37:00Z</dcterms:created>
  <dcterms:modified xsi:type="dcterms:W3CDTF">2020-04-13T05:46:00Z</dcterms:modified>
</cp:coreProperties>
</file>